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840"/>
        <w:tblW w:w="9923" w:type="dxa"/>
        <w:tblLook w:val="01E0"/>
      </w:tblPr>
      <w:tblGrid>
        <w:gridCol w:w="4112"/>
        <w:gridCol w:w="5811"/>
      </w:tblGrid>
      <w:tr w:rsidR="00151EF1" w:rsidTr="00761322">
        <w:trPr>
          <w:trHeight w:val="2326"/>
        </w:trPr>
        <w:tc>
          <w:tcPr>
            <w:tcW w:w="4112" w:type="dxa"/>
            <w:hideMark/>
          </w:tcPr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jc w:val="both"/>
              <w:rPr>
                <w:b/>
                <w:sz w:val="27"/>
                <w:szCs w:val="27"/>
                <w:lang w:val="ru-RU"/>
              </w:rPr>
            </w:pPr>
            <w:bookmarkStart w:id="0" w:name="_Toc105169843"/>
            <w:r>
              <w:rPr>
                <w:b/>
                <w:sz w:val="27"/>
                <w:szCs w:val="27"/>
                <w:lang w:val="ru-RU"/>
              </w:rPr>
              <w:t>Принято</w:t>
            </w:r>
          </w:p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  <w:lang w:val="ru-RU"/>
              </w:rPr>
            </w:pPr>
            <w:r w:rsidRPr="006C30A0">
              <w:rPr>
                <w:sz w:val="27"/>
                <w:szCs w:val="27"/>
                <w:lang w:val="ru-RU"/>
              </w:rPr>
              <w:t>на педагогическом совете</w:t>
            </w:r>
          </w:p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  <w:lang w:val="ru-RU"/>
              </w:rPr>
            </w:pPr>
            <w:r w:rsidRPr="006C30A0">
              <w:rPr>
                <w:sz w:val="27"/>
                <w:szCs w:val="27"/>
                <w:lang w:val="ru-RU"/>
              </w:rPr>
              <w:t>Протокол №1</w:t>
            </w:r>
          </w:p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о</w:t>
            </w:r>
            <w:r w:rsidRPr="006C30A0">
              <w:rPr>
                <w:sz w:val="27"/>
                <w:szCs w:val="27"/>
              </w:rPr>
              <w:t xml:space="preserve">т </w:t>
            </w:r>
            <w:r w:rsidRPr="00C31146">
              <w:rPr>
                <w:sz w:val="27"/>
                <w:szCs w:val="27"/>
              </w:rPr>
              <w:t>«</w:t>
            </w:r>
            <w:r w:rsidR="00761322">
              <w:rPr>
                <w:sz w:val="27"/>
                <w:szCs w:val="27"/>
                <w:lang w:val="ru-RU"/>
              </w:rPr>
              <w:t>___</w:t>
            </w:r>
            <w:r w:rsidRPr="00C31146">
              <w:rPr>
                <w:sz w:val="27"/>
                <w:szCs w:val="27"/>
              </w:rPr>
              <w:t xml:space="preserve">» </w:t>
            </w:r>
            <w:r w:rsidR="00761322">
              <w:rPr>
                <w:sz w:val="27"/>
                <w:szCs w:val="27"/>
                <w:lang w:val="ru-RU"/>
              </w:rPr>
              <w:t>____</w:t>
            </w:r>
            <w:r w:rsidRPr="006C30A0">
              <w:rPr>
                <w:sz w:val="27"/>
                <w:szCs w:val="27"/>
              </w:rPr>
              <w:t>.</w:t>
            </w:r>
            <w:r w:rsidR="00761322">
              <w:rPr>
                <w:sz w:val="27"/>
                <w:szCs w:val="27"/>
                <w:lang w:val="ru-RU"/>
              </w:rPr>
              <w:t xml:space="preserve"> </w:t>
            </w:r>
            <w:r w:rsidRPr="006C30A0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  <w:lang w:val="ru-RU"/>
              </w:rPr>
              <w:t>4</w:t>
            </w:r>
            <w:r w:rsidRPr="006C30A0">
              <w:rPr>
                <w:sz w:val="27"/>
                <w:szCs w:val="27"/>
              </w:rPr>
              <w:t>г.</w:t>
            </w:r>
          </w:p>
        </w:tc>
        <w:tc>
          <w:tcPr>
            <w:tcW w:w="5811" w:type="dxa"/>
          </w:tcPr>
          <w:p w:rsidR="00151EF1" w:rsidRPr="006C30A0" w:rsidRDefault="00151EF1" w:rsidP="00761322">
            <w:pPr>
              <w:pStyle w:val="1"/>
              <w:spacing w:before="0" w:beforeAutospacing="0" w:after="0" w:afterAutospacing="0"/>
              <w:ind w:left="34"/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</w:pPr>
            <w:r w:rsidRPr="006C30A0"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  <w:t>Утверждаю</w:t>
            </w:r>
          </w:p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ind w:left="34"/>
              <w:rPr>
                <w:sz w:val="27"/>
                <w:szCs w:val="27"/>
                <w:lang w:val="ru-RU"/>
              </w:rPr>
            </w:pPr>
            <w:r w:rsidRPr="006C30A0">
              <w:rPr>
                <w:sz w:val="27"/>
                <w:szCs w:val="27"/>
                <w:lang w:val="ru-RU"/>
              </w:rPr>
              <w:t>Директор МБОУ «</w:t>
            </w:r>
            <w:r w:rsidR="00761322">
              <w:rPr>
                <w:sz w:val="27"/>
                <w:szCs w:val="27"/>
                <w:lang w:val="ru-RU"/>
              </w:rPr>
              <w:t>СОШ № 29» НМР РТ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Pr="006C30A0">
              <w:rPr>
                <w:sz w:val="27"/>
                <w:szCs w:val="27"/>
                <w:lang w:val="ru-RU"/>
              </w:rPr>
              <w:t xml:space="preserve">______________ </w:t>
            </w:r>
            <w:proofErr w:type="spellStart"/>
            <w:r>
              <w:rPr>
                <w:sz w:val="27"/>
                <w:szCs w:val="27"/>
                <w:lang w:val="ru-RU"/>
              </w:rPr>
              <w:t>Га</w:t>
            </w:r>
            <w:r w:rsidR="00761322">
              <w:rPr>
                <w:sz w:val="27"/>
                <w:szCs w:val="27"/>
                <w:lang w:val="ru-RU"/>
              </w:rPr>
              <w:t>бдуллахатов</w:t>
            </w:r>
            <w:proofErr w:type="spellEnd"/>
            <w:r w:rsidR="00761322"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="00761322">
              <w:rPr>
                <w:sz w:val="27"/>
                <w:szCs w:val="27"/>
                <w:lang w:val="ru-RU"/>
              </w:rPr>
              <w:t>И</w:t>
            </w:r>
            <w:r>
              <w:rPr>
                <w:sz w:val="27"/>
                <w:szCs w:val="27"/>
                <w:lang w:val="ru-RU"/>
              </w:rPr>
              <w:t>.</w:t>
            </w:r>
            <w:r w:rsidR="00761322">
              <w:rPr>
                <w:sz w:val="27"/>
                <w:szCs w:val="27"/>
                <w:lang w:val="ru-RU"/>
              </w:rPr>
              <w:t>А</w:t>
            </w:r>
            <w:r>
              <w:rPr>
                <w:sz w:val="27"/>
                <w:szCs w:val="27"/>
                <w:lang w:val="ru-RU"/>
              </w:rPr>
              <w:t>.</w:t>
            </w:r>
          </w:p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ind w:left="34"/>
              <w:rPr>
                <w:sz w:val="27"/>
                <w:szCs w:val="27"/>
                <w:lang w:val="ru-RU"/>
              </w:rPr>
            </w:pPr>
            <w:r w:rsidRPr="006C30A0">
              <w:rPr>
                <w:sz w:val="27"/>
                <w:szCs w:val="27"/>
                <w:lang w:val="ru-RU"/>
              </w:rPr>
              <w:t>Приказ № ____ от «</w:t>
            </w:r>
            <w:r>
              <w:rPr>
                <w:sz w:val="27"/>
                <w:szCs w:val="27"/>
                <w:lang w:val="ru-RU"/>
              </w:rPr>
              <w:t>___</w:t>
            </w:r>
            <w:r w:rsidRPr="006C30A0">
              <w:rPr>
                <w:sz w:val="27"/>
                <w:szCs w:val="27"/>
                <w:lang w:val="ru-RU"/>
              </w:rPr>
              <w:t>»____202</w:t>
            </w:r>
            <w:r>
              <w:rPr>
                <w:sz w:val="27"/>
                <w:szCs w:val="27"/>
                <w:lang w:val="ru-RU"/>
              </w:rPr>
              <w:t>4</w:t>
            </w:r>
            <w:r w:rsidRPr="006C30A0">
              <w:rPr>
                <w:sz w:val="27"/>
                <w:szCs w:val="27"/>
                <w:lang w:val="ru-RU"/>
              </w:rPr>
              <w:t>г</w:t>
            </w:r>
          </w:p>
          <w:p w:rsidR="00151EF1" w:rsidRPr="006C30A0" w:rsidRDefault="00151EF1" w:rsidP="00761322">
            <w:pPr>
              <w:adjustRightInd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</w:tr>
      <w:bookmarkEnd w:id="0"/>
    </w:tbl>
    <w:p w:rsidR="00151EF1" w:rsidRPr="00B008FD" w:rsidRDefault="00151EF1" w:rsidP="00151EF1">
      <w:pPr>
        <w:widowControl w:val="0"/>
        <w:spacing w:after="0"/>
        <w:rPr>
          <w:sz w:val="24"/>
          <w:szCs w:val="24"/>
          <w:lang w:val="ru-RU"/>
        </w:rPr>
      </w:pPr>
    </w:p>
    <w:p w:rsidR="00151EF1" w:rsidRPr="00B008FD" w:rsidRDefault="00151EF1" w:rsidP="00151EF1">
      <w:pPr>
        <w:widowControl w:val="0"/>
        <w:spacing w:after="0"/>
        <w:rPr>
          <w:sz w:val="24"/>
          <w:szCs w:val="24"/>
          <w:lang w:val="ru-RU"/>
        </w:rPr>
      </w:pPr>
    </w:p>
    <w:p w:rsidR="00151EF1" w:rsidRPr="00B008FD" w:rsidRDefault="00151EF1" w:rsidP="00151EF1">
      <w:pPr>
        <w:widowControl w:val="0"/>
        <w:spacing w:after="0"/>
        <w:rPr>
          <w:sz w:val="24"/>
          <w:szCs w:val="24"/>
          <w:lang w:val="ru-RU"/>
        </w:rPr>
      </w:pPr>
    </w:p>
    <w:p w:rsidR="00151EF1" w:rsidRPr="00B008FD" w:rsidRDefault="00151EF1" w:rsidP="00151EF1">
      <w:pPr>
        <w:widowControl w:val="0"/>
        <w:spacing w:after="0"/>
        <w:rPr>
          <w:sz w:val="24"/>
          <w:szCs w:val="24"/>
          <w:lang w:val="ru-RU"/>
        </w:rPr>
      </w:pPr>
    </w:p>
    <w:p w:rsidR="00151EF1" w:rsidRDefault="00151EF1" w:rsidP="00151EF1">
      <w:pPr>
        <w:widowControl w:val="0"/>
        <w:spacing w:after="0"/>
        <w:rPr>
          <w:sz w:val="24"/>
          <w:szCs w:val="24"/>
          <w:lang w:val="ru-RU"/>
        </w:rPr>
      </w:pPr>
    </w:p>
    <w:p w:rsidR="00151EF1" w:rsidRPr="00B008FD" w:rsidRDefault="00151EF1" w:rsidP="00151EF1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151EF1" w:rsidRPr="00BA649E" w:rsidRDefault="00151EF1" w:rsidP="00151EF1">
      <w:pPr>
        <w:jc w:val="center"/>
        <w:rPr>
          <w:b/>
          <w:sz w:val="28"/>
          <w:szCs w:val="28"/>
          <w:lang w:val="ru-RU"/>
        </w:rPr>
      </w:pPr>
      <w:r w:rsidRPr="00BA649E">
        <w:rPr>
          <w:b/>
          <w:sz w:val="28"/>
          <w:szCs w:val="28"/>
          <w:lang w:val="ru-RU"/>
        </w:rPr>
        <w:t>РАБОЧАЯ ПРОГРАММА</w:t>
      </w:r>
    </w:p>
    <w:p w:rsidR="00151EF1" w:rsidRPr="00BA649E" w:rsidRDefault="00151EF1" w:rsidP="00151EF1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BA649E">
        <w:rPr>
          <w:b/>
          <w:sz w:val="28"/>
          <w:szCs w:val="28"/>
          <w:lang w:val="ru-RU"/>
        </w:rPr>
        <w:t xml:space="preserve">курса внеурочной деятельности </w:t>
      </w:r>
    </w:p>
    <w:p w:rsidR="00151EF1" w:rsidRPr="00BA649E" w:rsidRDefault="00151EF1" w:rsidP="00151EF1">
      <w:pPr>
        <w:widowControl w:val="0"/>
        <w:spacing w:after="0"/>
        <w:jc w:val="center"/>
        <w:rPr>
          <w:b/>
          <w:sz w:val="24"/>
          <w:szCs w:val="24"/>
          <w:lang w:val="ru-RU"/>
        </w:rPr>
      </w:pPr>
      <w:r w:rsidRPr="00BA649E">
        <w:rPr>
          <w:b/>
          <w:sz w:val="24"/>
          <w:szCs w:val="24"/>
          <w:lang w:val="ru-RU"/>
        </w:rPr>
        <w:t xml:space="preserve"> «</w:t>
      </w:r>
      <w:r>
        <w:rPr>
          <w:b/>
          <w:sz w:val="24"/>
          <w:szCs w:val="24"/>
          <w:lang w:val="ru-RU"/>
        </w:rPr>
        <w:t xml:space="preserve">РАЗГОВОРЫ О </w:t>
      </w:r>
      <w:proofErr w:type="gramStart"/>
      <w:r>
        <w:rPr>
          <w:b/>
          <w:sz w:val="24"/>
          <w:szCs w:val="24"/>
          <w:lang w:val="ru-RU"/>
        </w:rPr>
        <w:t>ВАЖНОМ</w:t>
      </w:r>
      <w:proofErr w:type="gramEnd"/>
      <w:r w:rsidRPr="00BA649E">
        <w:rPr>
          <w:b/>
          <w:sz w:val="24"/>
          <w:szCs w:val="24"/>
          <w:lang w:val="ru-RU"/>
        </w:rPr>
        <w:t>»</w:t>
      </w:r>
    </w:p>
    <w:p w:rsidR="00151EF1" w:rsidRPr="00BA649E" w:rsidRDefault="00151EF1" w:rsidP="00151EF1">
      <w:pPr>
        <w:widowControl w:val="0"/>
        <w:spacing w:after="0"/>
        <w:jc w:val="center"/>
        <w:rPr>
          <w:sz w:val="24"/>
          <w:szCs w:val="24"/>
          <w:lang w:val="ru-RU"/>
        </w:rPr>
      </w:pPr>
      <w:r w:rsidRPr="00BA649E">
        <w:rPr>
          <w:sz w:val="24"/>
          <w:szCs w:val="24"/>
          <w:lang w:val="ru-RU"/>
        </w:rPr>
        <w:t xml:space="preserve">по </w:t>
      </w:r>
      <w:r>
        <w:rPr>
          <w:sz w:val="24"/>
          <w:szCs w:val="24"/>
          <w:lang w:val="ru-RU"/>
        </w:rPr>
        <w:t xml:space="preserve">гражданско-патриотическому </w:t>
      </w:r>
      <w:r w:rsidRPr="00BA649E">
        <w:rPr>
          <w:sz w:val="24"/>
          <w:szCs w:val="24"/>
          <w:lang w:val="ru-RU"/>
        </w:rPr>
        <w:t>направлению</w:t>
      </w:r>
    </w:p>
    <w:p w:rsidR="00151EF1" w:rsidRPr="00BA649E" w:rsidRDefault="00151EF1" w:rsidP="00151EF1">
      <w:pPr>
        <w:widowControl w:val="0"/>
        <w:spacing w:after="0"/>
        <w:jc w:val="center"/>
        <w:rPr>
          <w:sz w:val="24"/>
          <w:szCs w:val="24"/>
          <w:lang w:val="ru-RU"/>
        </w:rPr>
      </w:pPr>
      <w:r w:rsidRPr="00BA649E">
        <w:rPr>
          <w:sz w:val="24"/>
          <w:szCs w:val="24"/>
          <w:lang w:val="ru-RU"/>
        </w:rPr>
        <w:t xml:space="preserve">для </w:t>
      </w:r>
      <w:r>
        <w:rPr>
          <w:sz w:val="24"/>
          <w:szCs w:val="24"/>
          <w:lang w:val="ru-RU"/>
        </w:rPr>
        <w:t>1-4</w:t>
      </w:r>
      <w:r w:rsidRPr="00BA649E">
        <w:rPr>
          <w:sz w:val="24"/>
          <w:szCs w:val="24"/>
          <w:lang w:val="ru-RU"/>
        </w:rPr>
        <w:t xml:space="preserve"> классов</w:t>
      </w:r>
    </w:p>
    <w:p w:rsidR="00151EF1" w:rsidRPr="00BA649E" w:rsidRDefault="00151EF1" w:rsidP="00151EF1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151EF1" w:rsidRPr="00BA649E" w:rsidRDefault="00151EF1" w:rsidP="00151EF1">
      <w:pPr>
        <w:widowControl w:val="0"/>
        <w:spacing w:after="0"/>
        <w:jc w:val="right"/>
        <w:rPr>
          <w:sz w:val="24"/>
          <w:szCs w:val="24"/>
          <w:lang w:val="ru-RU"/>
        </w:rPr>
      </w:pPr>
    </w:p>
    <w:p w:rsidR="00761322" w:rsidRDefault="00761322" w:rsidP="00151EF1">
      <w:pPr>
        <w:pStyle w:val="a3"/>
        <w:widowControl w:val="0"/>
        <w:spacing w:before="0" w:beforeAutospacing="0" w:after="0" w:afterAutospacing="0"/>
        <w:jc w:val="center"/>
      </w:pPr>
    </w:p>
    <w:p w:rsidR="00761322" w:rsidRDefault="00761322" w:rsidP="00151EF1">
      <w:pPr>
        <w:pStyle w:val="a3"/>
        <w:widowControl w:val="0"/>
        <w:spacing w:before="0" w:beforeAutospacing="0" w:after="0" w:afterAutospacing="0"/>
        <w:jc w:val="center"/>
      </w:pPr>
    </w:p>
    <w:p w:rsidR="00761322" w:rsidRDefault="00761322" w:rsidP="00151EF1">
      <w:pPr>
        <w:pStyle w:val="a3"/>
        <w:widowControl w:val="0"/>
        <w:spacing w:before="0" w:beforeAutospacing="0" w:after="0" w:afterAutospacing="0"/>
        <w:jc w:val="center"/>
      </w:pPr>
    </w:p>
    <w:p w:rsidR="00761322" w:rsidRDefault="00761322" w:rsidP="00151EF1">
      <w:pPr>
        <w:pStyle w:val="a3"/>
        <w:widowControl w:val="0"/>
        <w:spacing w:before="0" w:beforeAutospacing="0" w:after="0" w:afterAutospacing="0"/>
        <w:jc w:val="center"/>
      </w:pPr>
    </w:p>
    <w:p w:rsidR="00761322" w:rsidRDefault="00761322" w:rsidP="00151EF1">
      <w:pPr>
        <w:pStyle w:val="a3"/>
        <w:widowControl w:val="0"/>
        <w:spacing w:before="0" w:beforeAutospacing="0" w:after="0" w:afterAutospacing="0"/>
        <w:jc w:val="center"/>
      </w:pPr>
    </w:p>
    <w:p w:rsidR="00151EF1" w:rsidRPr="007C78F5" w:rsidRDefault="00151EF1" w:rsidP="00151EF1">
      <w:pPr>
        <w:pStyle w:val="a3"/>
        <w:widowControl w:val="0"/>
        <w:spacing w:before="0" w:beforeAutospacing="0" w:after="0" w:afterAutospacing="0"/>
        <w:jc w:val="center"/>
      </w:pPr>
      <w:r w:rsidRPr="007C3FA4">
        <w:t>г. Нижнекамск, 202</w:t>
      </w:r>
      <w:r>
        <w:t>4</w:t>
      </w:r>
      <w:r w:rsidRPr="007C3FA4">
        <w:t xml:space="preserve"> г.</w:t>
      </w:r>
    </w:p>
    <w:p w:rsidR="00A8785B" w:rsidRPr="00761322" w:rsidRDefault="00A8785B" w:rsidP="00A8785B">
      <w:pPr>
        <w:spacing w:before="0" w:beforeAutospacing="0" w:after="0" w:afterAutospacing="0" w:line="360" w:lineRule="auto"/>
        <w:ind w:firstLine="426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  <w:lang w:val="ru-RU"/>
        </w:rPr>
      </w:pPr>
      <w:r w:rsidRPr="00761322">
        <w:rPr>
          <w:rFonts w:ascii="Times New Roman" w:hAnsi="Times New Roman" w:cs="Times New Roman"/>
          <w:b/>
          <w:bCs/>
          <w:spacing w:val="-2"/>
          <w:sz w:val="27"/>
          <w:szCs w:val="27"/>
          <w:lang w:val="ru-RU"/>
        </w:rPr>
        <w:lastRenderedPageBreak/>
        <w:t>ПОЯСНИТЕЛЬНАЯ ЗАПИСКА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Федерального закона от 29.12.2012 № 273 «Об образовании в Российской Федерации»;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приказа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Минпросвещения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от 31.05.2021 № 286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Минпросвещения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от 15.04.2022 № СК-295/06;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письма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Минпросвещения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от 17.06.2022 № 03-871 «Об организации занятий "Разговоры о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важном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"»;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Методических рекомендаций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по реализации цикла внеурочных занятий «Разговоры о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важном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», направленных письмом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Минпросвещения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от 15.08.2022 № 03-1190;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Минобрнауки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от 18.08.2017 № 09-1672;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>СП 2.4.3648-20;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>СанПиН 1.2.3685-21;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примерной рабочей программы курса внеурочной деятельности «Разговоры о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важном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»;</w:t>
      </w:r>
    </w:p>
    <w:p w:rsidR="006D4997" w:rsidRPr="00FD62BA" w:rsidRDefault="00736902" w:rsidP="00FD62BA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основной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образовательной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программы НОО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МБОУ «</w:t>
      </w:r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>СОШ №29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</w:t>
      </w:r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НМР РТ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Цель курса: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lastRenderedPageBreak/>
        <w:t>Место</w:t>
      </w: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курса в плане внеурочной деятельности </w:t>
      </w:r>
      <w:r w:rsidR="00761322"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МБОУ «</w:t>
      </w:r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>СОШ №29</w:t>
      </w:r>
      <w:r w:rsidR="00761322"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</w:t>
      </w:r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НМР РТ</w:t>
      </w: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: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учебный курс предназначен для обучающихся 1–4-х классов; рассчитан на 1 час в неделю/3</w:t>
      </w:r>
      <w:r w:rsidR="00D41E93">
        <w:rPr>
          <w:rFonts w:ascii="Times New Roman" w:hAnsi="Times New Roman" w:cs="Times New Roman"/>
          <w:color w:val="000000"/>
          <w:sz w:val="27"/>
          <w:szCs w:val="27"/>
          <w:lang w:val="ru-RU"/>
        </w:rPr>
        <w:t>4</w:t>
      </w:r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часа в год в 1-х классах, 3</w:t>
      </w:r>
      <w:r w:rsidR="00D41E93">
        <w:rPr>
          <w:rFonts w:ascii="Times New Roman" w:hAnsi="Times New Roman" w:cs="Times New Roman"/>
          <w:color w:val="000000"/>
          <w:sz w:val="27"/>
          <w:szCs w:val="27"/>
          <w:lang w:val="ru-RU"/>
        </w:rPr>
        <w:t>5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часов во 2–4-х классах.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Программа курса внеурочной деятельности разработана с учетом рекомендаций </w:t>
      </w:r>
      <w:r w:rsid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Это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проявляется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6D4997" w:rsidRPr="00FD62BA" w:rsidRDefault="00736902" w:rsidP="00FD62BA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 выделении в цели программы ценностных приоритетов;</w:t>
      </w:r>
    </w:p>
    <w:p w:rsidR="006D4997" w:rsidRPr="00FD62BA" w:rsidRDefault="00736902" w:rsidP="00FD62BA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6D4997" w:rsidRPr="00FD62BA" w:rsidRDefault="00736902" w:rsidP="00FD62BA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 интерактивных формах занятий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для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 основе определения содержания и тематики внеурочных занятий лежат два принципа:</w:t>
      </w:r>
    </w:p>
    <w:p w:rsidR="006D4997" w:rsidRPr="00FD62BA" w:rsidRDefault="00736902" w:rsidP="00FD62BA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Соответствие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датам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календаря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6D4997" w:rsidRPr="00FD62BA" w:rsidRDefault="00736902" w:rsidP="00FD62BA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Значимость для обучающегося события (даты), которое отмечается в календаре в текущем году.</w:t>
      </w:r>
    </w:p>
    <w:p w:rsidR="006D4997" w:rsidRPr="00FD62BA" w:rsidRDefault="00736902" w:rsidP="00FD62BA">
      <w:pPr>
        <w:tabs>
          <w:tab w:val="num" w:pos="0"/>
        </w:tabs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Даты календаря можно объединить в две группы:</w:t>
      </w:r>
    </w:p>
    <w:p w:rsidR="006D4997" w:rsidRPr="00FD62BA" w:rsidRDefault="00736902" w:rsidP="00FD62BA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Даты, связанные с событиями, которые отмечаются в постоянные числа ежегодно: государственные и профессиональные праздники, даты исторических событий. Например, День народного единства, День защитника Отечества, Рождество, День учителя, День российской науки и т. д.</w:t>
      </w:r>
    </w:p>
    <w:p w:rsidR="006D4997" w:rsidRPr="00FD62BA" w:rsidRDefault="00736902" w:rsidP="00FD62BA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Юбилейные даты выдающихся деятелей науки, литературы, искусства. Например, 165 лет со дня рождения К.Э. Циолковского, 160 лет со дня рождения К.С. Станиславского.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 программе предлагается несколько тем внеурочных занятий, которые не связаны с текущими датами календаря, но являются важными в воспитании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школьника. К примеру: «Мы разные, мы вместе», «Забота о каждом: цифровая безопасность и гигиена школьника» и др.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Основные ценности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1. Историческая память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Историческая память — обязательная часть культуры народа и каждого гражданина. Историческая память соединяет прошлое, настоящее, позволяя сохранить и продолжить достижения, мудрость, опыт, традиции прошлых поколений. Историческая память есть культура целого народа, которая складывается из объединения индивидуальных переживаний и включает важнейшие нравственные качества: благодарность, уважение, гордость потомков за жизнь и подвиги предков.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— единение людей, когда Родина нуждается в защите в 1612 году.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2. Преемственность поколений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Каждое следующее поколение учится у предыдущего: осваивает, воссоздает, продолжает его достижения, традиции. Семья построена на сохранении преемственности поколений. Память о предыдущих поколениях бережно хранится в предметах, фотографиях, вещах и заключается в гуманном отношении к старшим поколениям. Например, тема: «Мы разные, мы вместе». Обсуждается проблема: каждое поколение связано с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предыдущими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далеких поколений: любовь к родной земле, малой родине, Отечеству.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3. Патриотизм — любовь к Родине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 xml:space="preserve">Патриотизм (любовь к Родине) — самое главное качества гражданина. Любовь к своему Отечеству начинается с малого — с привязанности к родному дому, малой Родине. Патриотизм строится на ответственности за судьбу своей родной земли; чувстве гордости за историю, культуру своего народа и народов России. Эта высшая нравственная ценность является приоритетной во всех сценариях «Разговоров о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важном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». В каждом сценарии в соответствии с содержанием раскрывается многогранность чувства патриотизма и его проявления в разных сферах человеческой жизни.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4. Доброта, добрые дела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Доброта — это способность (желание и умение) быть милосердным, поддержать, помочь без ожидания благодарности.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Например, тема «Забота о каждом». Разговор о добрых делах граждан России в прошлые времена и в настоящее время, тема волонтерства.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5. Семья и семейные ценности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взаимоподдержкой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, традициями и т. д. Каждый член семьи имеет свои обязанности, но всегда готов прийти на помощь другому: взять на себя его дела, проявить внимание, оказать помощь друг другу. Учащийся должен ответственно относиться к своей семье, участвовать во всех ее делах, помогать родителям. Семейные ценности всегда были значимы для народов России; семейные ценности представлены в традиционных религиях России.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Тема семьи, семейных взаимоотношений и ценностей является предметом обсуждения на занятиях, посвященных темам: «День матери», «День отца», «День пожилых людей», «Традиционные семейные ценности» и др.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6. Культура России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Культура общества — это достижения человеческого общества, созданные на протяжении его истории. Российская культура богата и разнообразна, она известна и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 xml:space="preserve">уважаема во всем мире.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важном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К.С. Станиславский», «День театра».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7. Наука на службе Родины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Наука обеспечивает прогресс общества и улучшает жизнь человека. В науке работают талантливые, творческие люди, бесконечно любящие свою деятельность. В России совершено много научных открытий, без которых невозможно представить современный мир.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 такой ценности общества и отдельно взятого человека учащиеся узнают в процессе обсуждения тем: «День российской науки», «165 лет со дня рождения К.Э. Циолковского», «День космонавтики: мы — первые».</w:t>
      </w:r>
    </w:p>
    <w:p w:rsidR="006D4997" w:rsidRDefault="00736902" w:rsidP="00151EF1">
      <w:pPr>
        <w:spacing w:before="0" w:beforeAutospacing="0" w:after="24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На внеурочных занятиях как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неучебных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151EF1" w:rsidRPr="00761322" w:rsidRDefault="00151EF1" w:rsidP="00151EF1">
      <w:pPr>
        <w:spacing w:before="0" w:beforeAutospacing="0" w:after="0" w:afterAutospacing="0" w:line="360" w:lineRule="auto"/>
        <w:ind w:firstLine="426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  <w:lang w:val="ru-RU"/>
        </w:rPr>
      </w:pPr>
      <w:r w:rsidRPr="00761322">
        <w:rPr>
          <w:rFonts w:ascii="Times New Roman" w:hAnsi="Times New Roman" w:cs="Times New Roman"/>
          <w:b/>
          <w:bCs/>
          <w:spacing w:val="-2"/>
          <w:sz w:val="27"/>
          <w:szCs w:val="27"/>
          <w:lang w:val="ru-RU"/>
        </w:rPr>
        <w:t xml:space="preserve">ПЛАНИРУЕМЫЕ РЕЗУЛЬТАТЫ </w:t>
      </w:r>
    </w:p>
    <w:p w:rsidR="00151EF1" w:rsidRPr="00761322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61322">
        <w:rPr>
          <w:rFonts w:ascii="Times New Roman" w:hAnsi="Times New Roman" w:cs="Times New Roman"/>
          <w:b/>
          <w:bCs/>
          <w:sz w:val="27"/>
          <w:szCs w:val="27"/>
          <w:lang w:val="ru-RU"/>
        </w:rPr>
        <w:t>Личностные результаты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gramStart"/>
      <w:r w:rsidRPr="00761322">
        <w:rPr>
          <w:rFonts w:ascii="Times New Roman" w:hAnsi="Times New Roman" w:cs="Times New Roman"/>
          <w:b/>
          <w:bCs/>
          <w:sz w:val="27"/>
          <w:szCs w:val="27"/>
          <w:lang w:val="ru-RU"/>
        </w:rPr>
        <w:t xml:space="preserve">В сфере гражданско-патриотического воспитания: </w:t>
      </w:r>
      <w:r w:rsidRPr="00761322">
        <w:rPr>
          <w:rFonts w:ascii="Times New Roman" w:hAnsi="Times New Roman" w:cs="Times New Roman"/>
          <w:sz w:val="27"/>
          <w:szCs w:val="27"/>
          <w:lang w:val="ru-RU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и достоинстве человека, о нравственно-этических нормах поведения и правилах межличностных отношений.</w:t>
      </w:r>
      <w:proofErr w:type="gramEnd"/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В сфере духовно-нравственного воспитания: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В сфере эстетического воспитания: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В сфере трудового воспитания: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В сфере экологического воспитания: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Метапредметные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результаты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Овладение универсальными учебными познавательными действиями: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1)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базовые</w:t>
      </w:r>
      <w:proofErr w:type="spellEnd"/>
      <w:proofErr w:type="gram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логические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сравнивать объекты, устанавливать основания для сравнения, устанавливать аналогии;</w:t>
      </w:r>
    </w:p>
    <w:p w:rsidR="00151EF1" w:rsidRPr="00FD62BA" w:rsidRDefault="00151EF1" w:rsidP="00151EF1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объединять части объекта (объекты) по определенному признаку;</w:t>
      </w:r>
    </w:p>
    <w:p w:rsidR="00151EF1" w:rsidRPr="00FD62BA" w:rsidRDefault="00151EF1" w:rsidP="00151EF1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151EF1" w:rsidRPr="00FD62BA" w:rsidRDefault="00151EF1" w:rsidP="00151EF1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151EF1" w:rsidRPr="00FD62BA" w:rsidRDefault="00151EF1" w:rsidP="00151EF1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51EF1" w:rsidRPr="00FD62BA" w:rsidRDefault="00151EF1" w:rsidP="00151EF1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567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2)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базовые</w:t>
      </w:r>
      <w:proofErr w:type="spellEnd"/>
      <w:proofErr w:type="gram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исследовательские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151EF1" w:rsidRPr="00FD62BA" w:rsidRDefault="00151EF1" w:rsidP="00151EF1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151EF1" w:rsidRPr="00FD62BA" w:rsidRDefault="00151EF1" w:rsidP="00151EF1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подходящий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(на основе предложенных критериев);</w:t>
      </w:r>
    </w:p>
    <w:p w:rsidR="00151EF1" w:rsidRPr="00FD62BA" w:rsidRDefault="00151EF1" w:rsidP="00151EF1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51EF1" w:rsidRPr="00FD62BA" w:rsidRDefault="00151EF1" w:rsidP="00151EF1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151EF1" w:rsidRPr="00FD62BA" w:rsidRDefault="00151EF1" w:rsidP="00151EF1">
      <w:pPr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3)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работа</w:t>
      </w:r>
      <w:proofErr w:type="spellEnd"/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 с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информацией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выбирать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источник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получения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информации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151EF1" w:rsidRPr="00FD62BA" w:rsidRDefault="00151EF1" w:rsidP="00151EF1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1EF1" w:rsidRPr="00FD62BA" w:rsidRDefault="00151EF1" w:rsidP="00151EF1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151EF1" w:rsidRPr="00FD62BA" w:rsidRDefault="00151EF1" w:rsidP="00151EF1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151EF1" w:rsidRPr="00FD62BA" w:rsidRDefault="00151EF1" w:rsidP="00151EF1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анализировать и создавать текстовую, виде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о-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, графическую, звуковую информацию в соответствии с учебной задачей;</w:t>
      </w:r>
    </w:p>
    <w:p w:rsidR="00151EF1" w:rsidRPr="00FD62BA" w:rsidRDefault="00151EF1" w:rsidP="00151EF1">
      <w:pPr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самостоятельно создавать схемы, таблицы для представления информации.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Овладение универсальными учебными коммуникативными действиями: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1)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общение</w:t>
      </w:r>
      <w:proofErr w:type="spellEnd"/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признавать возможность существования разных точек зрения;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корректно и аргументированно высказывать свое мнение;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строить речевое высказывание в соответствии с поставленной задачей;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создавать устные и письменные тексты (описание, рассуждение, повествование);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готовить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небольшие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публичные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выступления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151EF1" w:rsidRPr="00FD62BA" w:rsidRDefault="00151EF1" w:rsidP="00151EF1">
      <w:pPr>
        <w:numPr>
          <w:ilvl w:val="0"/>
          <w:numId w:val="8"/>
        </w:numPr>
        <w:tabs>
          <w:tab w:val="clear" w:pos="720"/>
          <w:tab w:val="num" w:pos="0"/>
          <w:tab w:val="left" w:pos="567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подбирать иллюстративный материал (рисунки, фото, плакаты) к тексту выступления;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2)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совместная</w:t>
      </w:r>
      <w:proofErr w:type="spellEnd"/>
      <w:proofErr w:type="gram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деятельность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51EF1" w:rsidRPr="00FD62BA" w:rsidRDefault="00151EF1" w:rsidP="00151EF1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51EF1" w:rsidRPr="00FD62BA" w:rsidRDefault="00151EF1" w:rsidP="00151EF1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проявлять готовность руководить, выполнять поручения, подчиняться;</w:t>
      </w:r>
    </w:p>
    <w:p w:rsidR="00151EF1" w:rsidRPr="00FD62BA" w:rsidRDefault="00151EF1" w:rsidP="00151EF1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ответственно выполнять свою часть работы;</w:t>
      </w:r>
    </w:p>
    <w:p w:rsidR="00151EF1" w:rsidRPr="00FD62BA" w:rsidRDefault="00151EF1" w:rsidP="00151EF1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оценивать свой вклад в общий результат;</w:t>
      </w:r>
    </w:p>
    <w:p w:rsidR="00151EF1" w:rsidRPr="00FD62BA" w:rsidRDefault="00151EF1" w:rsidP="00151EF1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выполнять совместные проектные задания с опорой на предложенные образцы.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Овладение универсальными учебными регулятивными действиями: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1)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самоорганизация</w:t>
      </w:r>
      <w:proofErr w:type="spellEnd"/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0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планировать действия по решению учебной задачи для получения результата;</w:t>
      </w:r>
    </w:p>
    <w:p w:rsidR="00151EF1" w:rsidRPr="00FD62BA" w:rsidRDefault="00151EF1" w:rsidP="00151EF1">
      <w:pPr>
        <w:numPr>
          <w:ilvl w:val="0"/>
          <w:numId w:val="10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выстраивать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последовательность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выбранных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действий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151EF1" w:rsidRPr="00FD62BA" w:rsidRDefault="00151EF1" w:rsidP="00151EF1">
      <w:pPr>
        <w:tabs>
          <w:tab w:val="num" w:pos="142"/>
        </w:tabs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</w:rPr>
        <w:t xml:space="preserve">2) </w:t>
      </w:r>
      <w:proofErr w:type="spellStart"/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самоконтроль</w:t>
      </w:r>
      <w:proofErr w:type="spellEnd"/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устанавливать причины успеха/неудач учебной деятельности;</w:t>
      </w:r>
    </w:p>
    <w:p w:rsidR="00151EF1" w:rsidRPr="00FD62BA" w:rsidRDefault="00151EF1" w:rsidP="00151EF1">
      <w:pPr>
        <w:numPr>
          <w:ilvl w:val="0"/>
          <w:numId w:val="1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корректировать свои учебные действия для преодоления ошибок.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Предметные результаты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Предметные результаты освоения программы внеурочной деятельности «Разговоры о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важном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Русский</w:t>
      </w:r>
      <w:proofErr w:type="spellEnd"/>
      <w:r w:rsidR="00761322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язык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понимание роли языка как основного средства общения;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осознание значения русского языка как государственного языка Российской Федерации;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понимание роли русского языка как языка межнационального общения;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осознание правильной устной и письменной речи как показателя общей культуры человека;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языка;</w:t>
      </w:r>
    </w:p>
    <w:p w:rsidR="00151EF1" w:rsidRPr="00FD62BA" w:rsidRDefault="00151EF1" w:rsidP="00151EF1">
      <w:pPr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использование в речевой деятельности норм современного русского литературного языка и речевого этикета.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Литературное</w:t>
      </w:r>
      <w:proofErr w:type="spellEnd"/>
      <w:r w:rsidR="00761322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чтение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51EF1" w:rsidRPr="00FD62BA" w:rsidRDefault="00151EF1" w:rsidP="00151EF1">
      <w:pPr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51EF1" w:rsidRPr="00FD62BA" w:rsidRDefault="00151EF1" w:rsidP="00151EF1">
      <w:pPr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овладение элементарными умениями анализа и интерпретации текста.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Иностранный</w:t>
      </w:r>
      <w:proofErr w:type="spellEnd"/>
      <w:r w:rsidR="00761322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язык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знакомство представителей других стран с культурой своего народа.</w:t>
      </w:r>
    </w:p>
    <w:p w:rsidR="00151EF1" w:rsidRPr="00FD62BA" w:rsidRDefault="00151EF1" w:rsidP="00151EF1">
      <w:pPr>
        <w:tabs>
          <w:tab w:val="num" w:pos="0"/>
        </w:tabs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Математика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и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информатика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развитие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логического</w:t>
      </w:r>
      <w:proofErr w:type="spellEnd"/>
      <w:r w:rsidR="00761322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</w:rPr>
        <w:t>мышления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151EF1" w:rsidRPr="00FD62BA" w:rsidRDefault="00151EF1" w:rsidP="00151EF1">
      <w:pPr>
        <w:numPr>
          <w:ilvl w:val="0"/>
          <w:numId w:val="15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Окружающий</w:t>
      </w:r>
      <w:proofErr w:type="spellEnd"/>
      <w:r w:rsidR="00761322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мир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сформированность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уважительного отношения к своей семье и семейным традициям, организации, родному краю, России, ее истории и культуре, природе;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сформированность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чувства гордости за национальные свершения, открытия, победы;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сформированность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основ рационального поведения и обоснованного принятия решений;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интернета, получения информации из источников в современной информационной среде;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</w:t>
      </w:r>
    </w:p>
    <w:p w:rsidR="00151EF1" w:rsidRPr="00FD62BA" w:rsidRDefault="00151EF1" w:rsidP="00151EF1">
      <w:pPr>
        <w:numPr>
          <w:ilvl w:val="0"/>
          <w:numId w:val="16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>Основы религиозных культур и светской этики: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понимание необходимости нравственного совершенствования, духовного развития, роли в этом личных усилий человека;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оскорбление представителей другой веры есть нарушение нравственных норм поведения в обществе;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умение находить образы, приводить примеры проявлений любви к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ближнему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, милосердия и сострадания в религиозной культуре, истории России, современной жизни;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открытость к сотрудничеству, готовность оказывать помощь; осуждение любых случаев унижения человеческого достоинства;</w:t>
      </w:r>
    </w:p>
    <w:p w:rsidR="00151EF1" w:rsidRPr="00FD62BA" w:rsidRDefault="00151EF1" w:rsidP="00151EF1">
      <w:pPr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Изобразительное</w:t>
      </w:r>
      <w:proofErr w:type="spellEnd"/>
      <w:r w:rsidR="00761322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искусство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151EF1" w:rsidRPr="00FD62BA" w:rsidRDefault="00151EF1" w:rsidP="00151EF1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умение характеризовать виды и жанры изобразительного искусства;</w:t>
      </w:r>
    </w:p>
    <w:p w:rsidR="00151EF1" w:rsidRPr="00FD62BA" w:rsidRDefault="00151EF1" w:rsidP="00151EF1">
      <w:pPr>
        <w:numPr>
          <w:ilvl w:val="0"/>
          <w:numId w:val="18"/>
        </w:numPr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умение характеризовать отличительные особенности художественных промыслов России.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Музыка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19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знание основных жанров народной и профессиональной музыки.</w:t>
      </w:r>
    </w:p>
    <w:p w:rsidR="00151EF1" w:rsidRPr="00FD62BA" w:rsidRDefault="00151EF1" w:rsidP="00151EF1">
      <w:pPr>
        <w:tabs>
          <w:tab w:val="num" w:pos="0"/>
        </w:tabs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Технология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сформированность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151EF1" w:rsidRPr="00FD62BA" w:rsidRDefault="00151EF1" w:rsidP="00151EF1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Физическая</w:t>
      </w:r>
      <w:proofErr w:type="spellEnd"/>
      <w:r w:rsidR="00212C51">
        <w:rPr>
          <w:rFonts w:ascii="Times New Roman" w:hAnsi="Times New Roman" w:cs="Times New Roman"/>
          <w:b/>
          <w:bCs/>
          <w:color w:val="000000"/>
          <w:sz w:val="27"/>
          <w:szCs w:val="27"/>
          <w:lang w:val="ru-RU"/>
        </w:rPr>
        <w:t xml:space="preserve"> </w:t>
      </w:r>
      <w:proofErr w:type="spellStart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культура</w:t>
      </w:r>
      <w:proofErr w:type="spellEnd"/>
      <w:r w:rsidRPr="00FD62BA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151EF1" w:rsidRPr="00FD62BA" w:rsidRDefault="00151EF1" w:rsidP="00151EF1">
      <w:pPr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сформированность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</w:p>
    <w:p w:rsidR="00151EF1" w:rsidRPr="00FD62BA" w:rsidRDefault="00151EF1" w:rsidP="00151EF1">
      <w:pPr>
        <w:numPr>
          <w:ilvl w:val="0"/>
          <w:numId w:val="2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умение взаимодействовать со сверстниками в игровых заданиях и игровой деятельности, соблюдая правила честной игры.</w:t>
      </w:r>
    </w:p>
    <w:p w:rsidR="006D4997" w:rsidRPr="00FD62BA" w:rsidRDefault="00151EF1" w:rsidP="00151EF1">
      <w:pPr>
        <w:spacing w:before="240" w:beforeAutospacing="0" w:after="0" w:afterAutospacing="0" w:line="360" w:lineRule="auto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ru-RU"/>
        </w:rPr>
        <w:t xml:space="preserve">СОДЕРЖАНИЕ КУРСА </w:t>
      </w:r>
      <w:proofErr w:type="gramStart"/>
      <w:r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ru-RU"/>
        </w:rPr>
        <w:t>ВНЕУРОЧНОЙ</w:t>
      </w:r>
      <w:proofErr w:type="gramEnd"/>
      <w:r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ru-RU"/>
        </w:rPr>
        <w:t xml:space="preserve"> ДКЯТЕЛЬНОСТИ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знаний. Наша страна предоставляет любому ребенку возможность с шести с половиной лет учиться в школе.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Любовь к Родине, патриотизм — качества гражданина России. Любовь к родному краю, способность любоваться природой, беречь ее — часть любви к Отчизне. Труд людей в разные исторические эпохи, преемственность поколений в готовности защищать родную землю. Историческая память народа и каждого человека.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К.Э. Циолковский — выдающийся ученый, открывший дорогу к космическим полетам. Преемственность поколений в научных достижениях. Страницы истории российской космонавтики. Первые космонавты. Гордость россиян за успехи страны в освоении космоса. Проявление интереса к знаниям о космосе, его изучению и космонавтам — исследователям космического пространства.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Преемственность поколений: семейные ценности (любовь, взаимопонимание, участие в семейном хозяйстве, воспитании детей); традиции.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Учитель — важнейшая в обществе профессия. Назначение учителя —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Яснополянская школа Л.Н. Толстого.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укреплении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традиционных семейных ценностей. Понимание роли отца как родителя, участие в воспитании детей, отцовское влияние на сына и/или дочь.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Семья —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 Петр и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Феврония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Муромские — символ любви и взаимопонимания в семейной жизни.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Рождение праздника День народного единства. Проявление любви к Родине: объединение людей в те времена, когда Родина нуждается в защите. Чувство гордости за подвиги граждан земли Русской в 1612 году и граждан нашей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Каждое поколение связано с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предыдущими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и последующими общей культурой, историей, средой обитания. Связь (преемственность) поколений — основа развития общества и каждого человека. Патриотизм — чувство, которое есть у каждого 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ребенком все время присутствует мама — человек, чье сердце бьется чаще и сильнее, чем у других людей.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Символы современной России: название, описание. О чем могут рассказать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Кто такой доброволец? 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доброта. Как я могу проявить добрые чувства к другим людям?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благополучие Родины, защита ее от иноземных врагов.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Конституция Российской Федерации — главный закон государства. Что такое права и обязанности гражданина. Права ребенка в России. Примеры выполнения обязанностей членами общества.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История праздника Рождества Христова. Рождественские традиции в России. Новый год — замечательный семейный праздник. История возникновения новогоднего праздника в России. Традиции встречи Нового года: украшение елки, подарки, загадывание заветных желаний. О чем люди разных времен мечтали в Новый год.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Что такое виртуальный мир и кто его создает? Плюсы и минусы виртуального мира. Правила безопасного пользования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интернет-ресурсами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Блокада Ленинграда: как она началась и сколько длилась. Ленинградский ломтик хлеба... Дневник Тани Савичевой. Как жили и о чем мечтали дети блокадного города. Дорога жизни. Ленинград и ленинградцы выжили и победили.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Первые театры в России. К.С. Станиславский — великий деятель театрального искусства: яркие страницы жизни и деятельности. С чего начинается театр? Кто самый главный в театре. Школьный и классный театр.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Наука: научные открытия позволяют улучшать жизнь людей, обеспечивают прогресс общества. Науку делают талантливые, творческие, увлеченные люди. Научные открытия российских ученых, без которых невозможно представить современный мир: телеграф, цветная фотография, радиоприемник, ранцевый парашют, наркоз, искусственное сердце.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Роль нашей страны в современном мире. Значение российской культуры для всего мира.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Защита Отечества — обязанность гражданина Российской Федерации, проявление любви к родной земле, Родине. Армия в годы войны и в мирное время: всегда есть место подвигу. Качество российского воина: смелость, героизм, самопожертвование.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вств в тр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адиционных религиях.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Международный женский день — праздник благодарности и любви к женщине. Женщина в современном обществе — труженица, мать, воспитатель детей. Нет на свете профессии, которой не может научиться женщина. Великие женщины в истории России: Екатерина Великая, Е. Дашкова, Н. Суслова (первая женщина-врач). Выдающиеся женщины ХХ века, прославившие Россию: В. Терешкова, М. Раскова, Л. Павличенко, А. Пахмутова, М. Плисецкая, Л. Зыкина.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Сергей Владимирович Михалков — автор гимна современной России. Правила слушания и исполнения гимна. С.В. Михалков — выдающийся поэт ХХ века, автор стихов, которые дети знали и знают наизусть. Вклад поэта в развитие детской литературы. Слушаем и читаем стихи Михалкова.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Крым — природная жемчужина. Разнообразие природных зон: полупустыни и солончаки; степная зона, лесостепь, вечнозеленая растительность. Природные достопримечательности Крыма: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Агармышский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лес, гора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Ак-Кая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(Белая скала), гора Кошка, Черное и Азовское моря. Симферополь — столица Республики Крым, «ворота Крыма». Ласточкино гнездо, Золотые ворота, </w:t>
      </w:r>
      <w:proofErr w:type="spell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Судакская</w:t>
      </w:r>
      <w:proofErr w:type="spell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крепость, Севастополь.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будущего, создавать </w:t>
      </w: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>узоры для тканей, посуды, расписывать игрушки. Творческая сценическая деятельность: игры, импровизация, драматизация, разыгрывание сценок.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Мы первые: первый искусственный спутник Земли; Луноход-1. «Он сказал: "Поехали!"» — первый полет человека в космос; Ю.А. Гагарин — Герой Советского Союза. Первый выход в открытый космос — А.А. Леонов, дважды Герой Советского Союза. Самый длительный полет в космосе — Валерий Поляков, Герой Советского Союза, Герой Российской Федерации.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Кто такие нацисты? Почему они хотели сделать все народы своими рабами? Преступления нацистов: концлагерь как места принудительной жестокой изоляции. Дети Освенцима. Как боролись с нацизмом в концлагерях советские солдаты и офицеры. 11 апреля — Международный день освобождения узников концлагерей.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Особо охраняемые территории в России — заповедники, национальные парки. Экологические тропы — что это такое? </w:t>
      </w:r>
      <w:proofErr w:type="gramStart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Путешествие на Камчатку (долина гейзеров), в Приокско-Террасный заповедник (дикий дом для зубров, косуль, оленей), в Большой Арктический заповедник, в заповедник «Черные земли» (сохранение сайгаков, тушканчиков, сусликов).</w:t>
      </w:r>
      <w:proofErr w:type="gramEnd"/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Таймыр — родной дом северных оленей. Окский заповедник — журавлиный питомник.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все время, пока работаешь?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Историческая память: мы помним подвиги наших солдат, офицеров, матросов,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6D4997" w:rsidRPr="00FD62BA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 w:rsidRPr="00FD62BA">
        <w:rPr>
          <w:rFonts w:ascii="Times New Roman" w:hAnsi="Times New Roman" w:cs="Times New Roman"/>
          <w:color w:val="000000"/>
          <w:sz w:val="27"/>
          <w:szCs w:val="27"/>
          <w:lang w:val="ru-RU"/>
        </w:rPr>
        <w:t>Счастье каждый понимает по-своему. Но для всех счастье — мир на Земле, здоровье близких, верные друзья, благополучие страны. Бывает ли много счастья? Можно ли им поделиться?</w:t>
      </w:r>
    </w:p>
    <w:p w:rsidR="006D4997" w:rsidRPr="00212C51" w:rsidRDefault="0017293D" w:rsidP="00FD62BA">
      <w:pPr>
        <w:spacing w:before="0" w:beforeAutospacing="0" w:after="0" w:afterAutospacing="0" w:line="360" w:lineRule="auto"/>
        <w:ind w:firstLine="426"/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  <w:lang w:val="ru-RU"/>
        </w:rPr>
      </w:pPr>
      <w:bookmarkStart w:id="1" w:name="_GoBack"/>
      <w:bookmarkEnd w:id="1"/>
      <w:r w:rsidRPr="00212C51">
        <w:rPr>
          <w:rFonts w:ascii="Times New Roman" w:hAnsi="Times New Roman" w:cs="Times New Roman"/>
          <w:b/>
          <w:bCs/>
          <w:spacing w:val="-2"/>
          <w:sz w:val="27"/>
          <w:szCs w:val="27"/>
          <w:lang w:val="ru-RU"/>
        </w:rPr>
        <w:lastRenderedPageBreak/>
        <w:t>ТЕМАТИЧЕСКОЕ ПЛАНИРОВАНИЕ</w:t>
      </w:r>
    </w:p>
    <w:p w:rsidR="006D4997" w:rsidRPr="00761322" w:rsidRDefault="00736902" w:rsidP="00FD62BA">
      <w:pPr>
        <w:spacing w:before="0" w:beforeAutospacing="0" w:after="0" w:afterAutospacing="0" w:line="360" w:lineRule="auto"/>
        <w:ind w:firstLine="426"/>
        <w:jc w:val="both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ru-RU"/>
        </w:rPr>
      </w:pPr>
      <w:r w:rsidRPr="00761322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  <w:lang w:val="ru-RU"/>
        </w:rPr>
        <w:t>1–2-е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"/>
        <w:gridCol w:w="2986"/>
        <w:gridCol w:w="2121"/>
        <w:gridCol w:w="2278"/>
        <w:gridCol w:w="2100"/>
      </w:tblGrid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112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117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ЦОР/ЭОР</w:t>
            </w: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Сентябрь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Зачем я учусь?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1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Где мы живем?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Мечтаю летать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Традиции моей семьи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Если б я был учителем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Отечество – от слова 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Я хочу увидеть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Я и моя семья (составляем семейное древо)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Что такое народное единство?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Память времен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Самое главное слово на Земле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Какие в нашей стране есть символы?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Если добрый ты –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это хорошо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С чего начинается 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Родина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Где записаны права человека?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Светлый праздник 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Умеем ли мы мечтать?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Виртуальный я –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что можно и что нельзя?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...осталась одна Таня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22" w:firstLine="121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Мы идем в театр. А что это значит?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Как становятся учеными?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Россия в 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Кому я хочу сказать «спасибо»? 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</w:t>
            </w:r>
            <w:proofErr w:type="spellEnd"/>
            <w:r w:rsidR="00212C51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Дню</w:t>
            </w:r>
            <w:proofErr w:type="spellEnd"/>
            <w:r w:rsidR="00212C51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защитника</w:t>
            </w:r>
            <w:proofErr w:type="spellEnd"/>
            <w:r w:rsidR="00212C51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Отечества</w:t>
            </w:r>
            <w:proofErr w:type="spellEnd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63" w:firstLine="12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Заряд на добрые дела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42"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Мамы разные важны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42"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Что такое гимн?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42"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Путешествие по 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42"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Что на что похоже? Зачем человеку воображение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tabs>
                <w:tab w:val="left" w:pos="2671"/>
              </w:tabs>
              <w:spacing w:before="0" w:beforeAutospacing="0" w:after="0" w:afterAutospacing="0"/>
              <w:ind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tabs>
                <w:tab w:val="left" w:pos="2671"/>
              </w:tabs>
              <w:spacing w:before="0" w:beforeAutospacing="0" w:after="0" w:afterAutospacing="0"/>
              <w:ind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Надо ли вспоминать прошлое?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tabs>
                <w:tab w:val="left" w:pos="2671"/>
              </w:tabs>
              <w:spacing w:before="0" w:beforeAutospacing="0" w:after="0" w:afterAutospacing="0"/>
              <w:ind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Где можно увидеть нетронутую природу?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tabs>
                <w:tab w:val="left" w:pos="2671"/>
              </w:tabs>
              <w:spacing w:before="0" w:beforeAutospacing="0" w:after="0" w:afterAutospacing="0"/>
              <w:ind w:firstLine="119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Без труда не выловишь рыбку из пруда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Май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25" w:firstLine="118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Мужество, честь, отвага. Что это и откуда берется в человеке?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25" w:firstLine="118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Вместе весело шагать по просторам…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25" w:firstLine="118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Мой самый счастливый день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6D4997" w:rsidRPr="00FD62BA" w:rsidRDefault="00736902" w:rsidP="00FD62B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</w:pPr>
      <w:r w:rsidRPr="00FD62BA">
        <w:rPr>
          <w:rFonts w:ascii="Times New Roman" w:hAnsi="Times New Roman" w:cs="Times New Roman"/>
          <w:b/>
          <w:bCs/>
          <w:color w:val="252525"/>
          <w:spacing w:val="-2"/>
          <w:sz w:val="27"/>
          <w:szCs w:val="27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3"/>
        <w:gridCol w:w="3080"/>
        <w:gridCol w:w="2097"/>
        <w:gridCol w:w="2213"/>
        <w:gridCol w:w="2100"/>
      </w:tblGrid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2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52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ЦОР/ЭОР</w:t>
            </w: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Сентябрь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Зачем нам знания?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Мечтаю летать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Как создаются традиции?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Какие бывают учителя: Лев Николаевич Толстой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Отчество – от слова 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Я хочу услышать 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Петр и Феврония Муромские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Когда мы едины – мы непобедимы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Память времен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Материнское сердце чаще бьется (С. Федин)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Что может герб нам рассказать?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Что я могу сделать для других?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История Отечества – история каждого из нас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Мои права и обязанности: в чем разница?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Светлый праздник 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чем мы мечтаем?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  <w:r w:rsidRPr="00FD62BA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Виртуальный я – что можно и что нельзя?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Писала девочка дневник…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111" w:firstLine="1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 чего начинается театр?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 w:firstLine="124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Откуда берутся научные открытия?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 w:firstLine="124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Россия в 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 w:firstLine="12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Хорошие дела не ждут благодарности? </w:t>
            </w: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</w:t>
            </w:r>
            <w:proofErr w:type="spellEnd"/>
            <w:r w:rsidR="00212C51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Днюзащитника</w:t>
            </w:r>
            <w:proofErr w:type="spellEnd"/>
            <w:r w:rsidR="00212C51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Отечества</w:t>
            </w:r>
            <w:proofErr w:type="spellEnd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 w:firstLine="12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Дарить добро…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Обычный мамин день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Гимн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Путешествие по 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8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Что такое творчество?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 w:firstLine="124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 w:firstLine="12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Надо ли вспоминать прошлое?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 w:firstLine="12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Дом для дикой природы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 w:firstLine="12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 надо бояться трудностей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Май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Что такое подвиг?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razgovor.edsoo.ru</w:t>
            </w: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Вместе весело шагать по просторам…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D4997" w:rsidRPr="00FD62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right="76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  <w:t>Разделяя счастье с другим, мы умножаем счастье (П. Коэльо)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736902" w:rsidP="00FD62BA">
            <w:pPr>
              <w:spacing w:before="0" w:beforeAutospacing="0" w:after="0" w:afterAutospacing="0"/>
              <w:ind w:firstLine="42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D62B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4997" w:rsidRPr="00FD62BA" w:rsidRDefault="006D4997" w:rsidP="00FD62BA">
            <w:pPr>
              <w:spacing w:before="0" w:beforeAutospacing="0" w:after="0" w:afterAutospacing="0"/>
              <w:ind w:left="75" w:right="75" w:firstLine="42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736902" w:rsidRPr="00FD62BA" w:rsidRDefault="00736902" w:rsidP="00FD62B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736902" w:rsidRPr="00FD62BA" w:rsidSect="00FD62BA">
      <w:pgSz w:w="11907" w:h="16839"/>
      <w:pgMar w:top="1440" w:right="85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3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80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07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C4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E4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43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F4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35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E5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11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B13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053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101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0A7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2C00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C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DC4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8B18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731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0C6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352A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20"/>
  </w:num>
  <w:num w:numId="4">
    <w:abstractNumId w:val="17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3"/>
  </w:num>
  <w:num w:numId="10">
    <w:abstractNumId w:val="3"/>
  </w:num>
  <w:num w:numId="11">
    <w:abstractNumId w:val="0"/>
  </w:num>
  <w:num w:numId="12">
    <w:abstractNumId w:val="14"/>
  </w:num>
  <w:num w:numId="13">
    <w:abstractNumId w:val="18"/>
  </w:num>
  <w:num w:numId="14">
    <w:abstractNumId w:val="9"/>
  </w:num>
  <w:num w:numId="15">
    <w:abstractNumId w:val="6"/>
  </w:num>
  <w:num w:numId="16">
    <w:abstractNumId w:val="11"/>
  </w:num>
  <w:num w:numId="17">
    <w:abstractNumId w:val="10"/>
  </w:num>
  <w:num w:numId="18">
    <w:abstractNumId w:val="8"/>
  </w:num>
  <w:num w:numId="19">
    <w:abstractNumId w:val="15"/>
  </w:num>
  <w:num w:numId="20">
    <w:abstractNumId w:val="1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51EF1"/>
    <w:rsid w:val="0017293D"/>
    <w:rsid w:val="00212C51"/>
    <w:rsid w:val="002D33B1"/>
    <w:rsid w:val="002D3591"/>
    <w:rsid w:val="003514A0"/>
    <w:rsid w:val="004F7E17"/>
    <w:rsid w:val="005A05CE"/>
    <w:rsid w:val="00653AF6"/>
    <w:rsid w:val="006D4997"/>
    <w:rsid w:val="00736902"/>
    <w:rsid w:val="00761322"/>
    <w:rsid w:val="00763576"/>
    <w:rsid w:val="00A8785B"/>
    <w:rsid w:val="00B73A5A"/>
    <w:rsid w:val="00D41E93"/>
    <w:rsid w:val="00E438A1"/>
    <w:rsid w:val="00F01E19"/>
    <w:rsid w:val="00FD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link w:val="a4"/>
    <w:uiPriority w:val="99"/>
    <w:rsid w:val="00FD6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FD6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8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link w:val="a4"/>
    <w:uiPriority w:val="99"/>
    <w:rsid w:val="00FD6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FD6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8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4994</Words>
  <Characters>28470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dc:description>Подготовлено экспертами Актион-МЦФЭР</dc:description>
  <cp:lastModifiedBy>лилия</cp:lastModifiedBy>
  <cp:revision>9</cp:revision>
  <cp:lastPrinted>2023-08-14T06:45:00Z</cp:lastPrinted>
  <dcterms:created xsi:type="dcterms:W3CDTF">2023-08-14T06:25:00Z</dcterms:created>
  <dcterms:modified xsi:type="dcterms:W3CDTF">2024-08-12T10:05:00Z</dcterms:modified>
</cp:coreProperties>
</file>